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3CD" w:rsidRDefault="00B333DE">
      <w:pPr>
        <w:spacing w:line="360" w:lineRule="auto"/>
        <w:jc w:val="both"/>
        <w:rPr>
          <w:b/>
        </w:rPr>
      </w:pPr>
      <w:r>
        <w:rPr>
          <w:b/>
        </w:rPr>
        <w:t>Sklep internetowy Galante.pl</w:t>
      </w:r>
    </w:p>
    <w:p w:rsidR="004F43CD" w:rsidRDefault="00B333DE">
      <w:pPr>
        <w:spacing w:line="360" w:lineRule="auto"/>
        <w:jc w:val="both"/>
      </w:pPr>
      <w:r>
        <w:t>Powstały w październiku 2007 roku internetowy sklep Galante.pl to sklep z najwyższej jakości dodatkami męskimi. Od blisko dziesięciu lat</w:t>
      </w:r>
      <w:r>
        <w:t xml:space="preserve"> oferujemy produkty </w:t>
      </w:r>
      <w:r>
        <w:t xml:space="preserve">znanych marek, nieustannie poszerzając swoją ofertę. </w:t>
      </w:r>
      <w:r>
        <w:t xml:space="preserve">Galante.pl może pochwalić się niezwykle bogatym asortymentem - w swojej ofercie posiadamy produkty kilkudziesięciu producentów z różnych krajów. Znajdą Państwo u nas galanterię takich firm jak brytyjskie </w:t>
      </w:r>
      <w:r>
        <w:t xml:space="preserve">Visconti i </w:t>
      </w:r>
      <w:proofErr w:type="spellStart"/>
      <w:r>
        <w:t>Mustard</w:t>
      </w:r>
      <w:proofErr w:type="spellEnd"/>
      <w:r>
        <w:t xml:space="preserve">, włoskie </w:t>
      </w:r>
      <w:proofErr w:type="spellStart"/>
      <w:r>
        <w:t>Arcuri</w:t>
      </w:r>
      <w:proofErr w:type="spellEnd"/>
      <w:r>
        <w:t xml:space="preserve">, francuski </w:t>
      </w:r>
      <w:r>
        <w:t xml:space="preserve">Pierre Cardin, niemiecki </w:t>
      </w:r>
      <w:proofErr w:type="spellStart"/>
      <w:r>
        <w:t>Lindenmann</w:t>
      </w:r>
      <w:proofErr w:type="spellEnd"/>
      <w:r>
        <w:t xml:space="preserve"> czy hiszpański </w:t>
      </w:r>
      <w:proofErr w:type="spellStart"/>
      <w:r>
        <w:t>Colomer</w:t>
      </w:r>
      <w:proofErr w:type="spellEnd"/>
      <w:r>
        <w:t xml:space="preserve"> &amp; Sons i Miguel </w:t>
      </w:r>
      <w:proofErr w:type="spellStart"/>
      <w:r>
        <w:t>Bellido</w:t>
      </w:r>
      <w:proofErr w:type="spellEnd"/>
      <w:r>
        <w:t xml:space="preserve">. Prowadzimy również sprzedaż serii produktów </w:t>
      </w:r>
      <w:r>
        <w:t xml:space="preserve">marki własnej - </w:t>
      </w:r>
      <w:proofErr w:type="spellStart"/>
      <w:r>
        <w:t>Galante</w:t>
      </w:r>
      <w:proofErr w:type="spellEnd"/>
      <w:r>
        <w:t xml:space="preserve">. </w:t>
      </w:r>
      <w:r>
        <w:t>Naszą misją jest proponowanie Państwu dodatków dla mężczyzn o najwyższej jakości. Wierzymy, że elegancja nigdy nie wychodzi z mody, a ciekawy dodatek wyraża bardzo wiele i wpływa na samopoczucie. Dlatego w naszym asort</w:t>
      </w:r>
      <w:r>
        <w:t xml:space="preserve">ymencie pojawia się coraz więcej produktów, abyśmy mogli trafiać w gusta każdego mężczyzny. </w:t>
      </w:r>
    </w:p>
    <w:p w:rsidR="004F43CD" w:rsidRDefault="004F43CD">
      <w:pPr>
        <w:spacing w:line="360" w:lineRule="auto"/>
        <w:jc w:val="both"/>
      </w:pPr>
    </w:p>
    <w:p w:rsidR="004F43CD" w:rsidRDefault="00B333DE">
      <w:pPr>
        <w:spacing w:line="360" w:lineRule="auto"/>
        <w:jc w:val="both"/>
      </w:pPr>
      <w:r>
        <w:t>Proponujemy Państwu skórzaną galanterię, czyli paski do spodni, portfele, różnego rodzaju torby i aktówki, a także etui i saszetki. Warto podkreślić, że wszystkie o</w:t>
      </w:r>
      <w:r>
        <w:t>ne wy</w:t>
      </w:r>
      <w:r>
        <w:t>konywane ze skóry naturalnej. W naszym sklepie z</w:t>
      </w:r>
      <w:r>
        <w:t>najdą Państwo także wysokiej klasy zegarki oraz inną biżuterię, taką jak naszyjniki czy bransolety. Nie brakuje u nas także klasycznych akcesoriów takich jak pióra i piersiówki. Wszystkie</w:t>
      </w:r>
      <w:r>
        <w:t xml:space="preserve"> produkty są wybierane z myślą o</w:t>
      </w:r>
      <w:r>
        <w:t xml:space="preserve"> mężczyznach, którzy cenią elegancję, wysoką jakość</w:t>
      </w:r>
      <w:r>
        <w:t xml:space="preserve"> </w:t>
      </w:r>
      <w:bookmarkStart w:id="0" w:name="_GoBack"/>
      <w:bookmarkEnd w:id="0"/>
      <w:r>
        <w:t>i trwałe materiały.</w:t>
      </w:r>
    </w:p>
    <w:p w:rsidR="004F43CD" w:rsidRDefault="004F43CD">
      <w:pPr>
        <w:spacing w:line="360" w:lineRule="auto"/>
        <w:jc w:val="both"/>
      </w:pPr>
    </w:p>
    <w:p w:rsidR="004F43CD" w:rsidRDefault="00B333DE">
      <w:pPr>
        <w:spacing w:line="360" w:lineRule="auto"/>
        <w:jc w:val="both"/>
        <w:rPr>
          <w:b/>
        </w:rPr>
      </w:pPr>
      <w:r>
        <w:rPr>
          <w:b/>
        </w:rPr>
        <w:t>Spinki do mankietów by Galante.pl</w:t>
      </w:r>
    </w:p>
    <w:p w:rsidR="004F43CD" w:rsidRDefault="00B333DE">
      <w:pPr>
        <w:spacing w:line="360" w:lineRule="auto"/>
        <w:jc w:val="both"/>
      </w:pPr>
      <w:r>
        <w:t xml:space="preserve">Szczególnie dumni jesteśmy z naszej największej w Polsce oferty spinek do mankietów. Są to spinki </w:t>
      </w:r>
      <w:r w:rsidR="0093127C">
        <w:t>produkowane</w:t>
      </w:r>
      <w:r>
        <w:t xml:space="preserve"> zarówno w Polsce</w:t>
      </w:r>
      <w:r w:rsidR="0093127C">
        <w:t xml:space="preserve"> (np. srebrne modele z węglem i bursztynem)</w:t>
      </w:r>
      <w:r>
        <w:t>, jak i przybywające do nas z Wielkiej Bry</w:t>
      </w:r>
      <w:r>
        <w:t>tanii czy Niemiec. Nasz</w:t>
      </w:r>
      <w:r w:rsidR="0093127C">
        <w:t>a</w:t>
      </w:r>
      <w:r>
        <w:t xml:space="preserve"> </w:t>
      </w:r>
      <w:r w:rsidR="0093127C">
        <w:t>stała kolekcja</w:t>
      </w:r>
      <w:r>
        <w:t xml:space="preserve"> liczy już ponad 830 modeli. Są to zarówno dodatki klasyczne o tradycyjnych kształtach i drobnych wzorach, jak i spinki całkowicie nietypowe, o zabarwieniu humorystycznym, kształtach związanych z rozmaitymi hobby czy bogatych w</w:t>
      </w:r>
      <w:r>
        <w:t xml:space="preserve"> wyraźne barwy. </w:t>
      </w:r>
    </w:p>
    <w:p w:rsidR="004F43CD" w:rsidRDefault="004F43CD">
      <w:pPr>
        <w:spacing w:line="360" w:lineRule="auto"/>
        <w:jc w:val="both"/>
      </w:pPr>
    </w:p>
    <w:p w:rsidR="004F43CD" w:rsidRDefault="00B333DE">
      <w:pPr>
        <w:spacing w:line="360" w:lineRule="auto"/>
        <w:jc w:val="both"/>
      </w:pPr>
      <w:r>
        <w:t xml:space="preserve">Ponadto, oferujemy Państwu możliwość personalizacji kupowanych u nas dodatków. Mogą Państwo zamówić produkt z grawerem, który zostanie umieszczony w wybranym miejscu. </w:t>
      </w:r>
      <w:proofErr w:type="spellStart"/>
      <w:r>
        <w:t>Grawery</w:t>
      </w:r>
      <w:proofErr w:type="spellEnd"/>
      <w:r>
        <w:t xml:space="preserve"> wykonywane są na większości produktów - zarówno na skórzanych d</w:t>
      </w:r>
      <w:r>
        <w:t xml:space="preserve">odatkach, jak i biżuterii. Mogą to być drobne </w:t>
      </w:r>
      <w:proofErr w:type="spellStart"/>
      <w:r>
        <w:t>grawery</w:t>
      </w:r>
      <w:proofErr w:type="spellEnd"/>
      <w:r>
        <w:t xml:space="preserve"> takie jak logo firmy, inicjały czy data bądź nieco dłuższe - życzenia, wyznanie lub cytat. Współpracujemy z wieloma firmami jak i klientami indywidualnymi. Wierzymy, że możliwości są nieograniczone, dla</w:t>
      </w:r>
      <w:r>
        <w:t>tego wychodzimy naprzeciw rozmaitym gustom i rozwijamy się z dnia na dzień. Zapraszamy do współpracy!</w:t>
      </w:r>
    </w:p>
    <w:sectPr w:rsidR="004F43CD">
      <w:pgSz w:w="11909" w:h="16834"/>
      <w:pgMar w:top="1440" w:right="1440" w:bottom="1440" w:left="1440" w:header="0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F43CD"/>
    <w:rsid w:val="004F43CD"/>
    <w:rsid w:val="0093127C"/>
    <w:rsid w:val="00B3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9B4543-FBA9-40C5-BE5F-5D477D11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  <w:contextualSpacing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Krzysztof Niedbala</cp:lastModifiedBy>
  <cp:revision>3</cp:revision>
  <dcterms:created xsi:type="dcterms:W3CDTF">2017-04-07T12:52:00Z</dcterms:created>
  <dcterms:modified xsi:type="dcterms:W3CDTF">2017-04-07T13:00:00Z</dcterms:modified>
</cp:coreProperties>
</file>